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0367" w14:textId="0CCAFAAF" w:rsidR="00E1542F" w:rsidRPr="00357E3A" w:rsidRDefault="00E1542F" w:rsidP="002045E6">
      <w:pPr>
        <w:spacing w:before="120" w:after="120" w:line="240" w:lineRule="auto"/>
        <w:ind w:left="-142"/>
        <w:jc w:val="center"/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</w:pPr>
      <w:r w:rsidRPr="00FB7AAF">
        <w:rPr>
          <w:rFonts w:ascii="Arial" w:eastAsia="Times New Roman" w:hAnsi="Arial" w:cs="Arial"/>
          <w:b/>
          <w:noProof/>
          <w:color w:val="C00000"/>
          <w:sz w:val="28"/>
          <w:szCs w:val="28"/>
          <w:lang w:val="uz-Cyrl-UZ" w:eastAsia="ru-RU"/>
        </w:rPr>
        <w:t xml:space="preserve">“Ўзмахсусмонтажқурилиш” АК </w:t>
      </w:r>
      <w:r w:rsidRPr="00FB7AAF">
        <w:rPr>
          <w:rFonts w:ascii="Arial" w:eastAsia="Times New Roman" w:hAnsi="Arial" w:cs="Arial"/>
          <w:b/>
          <w:noProof/>
          <w:color w:val="C00000"/>
          <w:sz w:val="28"/>
          <w:szCs w:val="28"/>
          <w:lang w:val="uz-Cyrl-UZ" w:eastAsia="ru-RU"/>
        </w:rPr>
        <w:br/>
      </w:r>
      <w:r w:rsidR="00B93DBC" w:rsidRPr="00357E3A">
        <w:rPr>
          <w:rFonts w:ascii="Arial" w:eastAsia="Times New Roman" w:hAnsi="Arial" w:cs="Arial"/>
          <w:iCs/>
          <w:noProof/>
          <w:color w:val="002060"/>
          <w:sz w:val="28"/>
          <w:szCs w:val="28"/>
          <w:lang w:val="uz-Cyrl-UZ" w:eastAsia="ru-RU"/>
        </w:rPr>
        <w:t xml:space="preserve">тизимида </w:t>
      </w:r>
      <w:r w:rsidR="00357E3A" w:rsidRPr="00357E3A">
        <w:rPr>
          <w:rFonts w:ascii="Arial" w:eastAsia="Times New Roman" w:hAnsi="Arial" w:cs="Arial"/>
          <w:iCs/>
          <w:noProof/>
          <w:color w:val="002060"/>
          <w:sz w:val="28"/>
          <w:szCs w:val="28"/>
          <w:lang w:val="uz-Cyrl-UZ" w:eastAsia="ru-RU"/>
        </w:rPr>
        <w:t xml:space="preserve">2023 йил якунига асосий иқтисодий кўрсаткичлар ижроси </w:t>
      </w:r>
      <w:r w:rsidR="00357E3A">
        <w:rPr>
          <w:rFonts w:ascii="Arial" w:eastAsia="Times New Roman" w:hAnsi="Arial" w:cs="Arial"/>
          <w:iCs/>
          <w:noProof/>
          <w:color w:val="002060"/>
          <w:sz w:val="28"/>
          <w:szCs w:val="28"/>
          <w:lang w:val="uz-Cyrl-UZ" w:eastAsia="ru-RU"/>
        </w:rPr>
        <w:br/>
      </w:r>
      <w:r w:rsidR="00357E3A" w:rsidRPr="00357E3A">
        <w:rPr>
          <w:rFonts w:ascii="Arial" w:eastAsia="Times New Roman" w:hAnsi="Arial" w:cs="Arial"/>
          <w:iCs/>
          <w:noProof/>
          <w:color w:val="002060"/>
          <w:sz w:val="28"/>
          <w:szCs w:val="28"/>
          <w:lang w:val="uz-Cyrl-UZ" w:eastAsia="ru-RU"/>
        </w:rPr>
        <w:t xml:space="preserve">ва 2024 йил режалари тўғрисида </w:t>
      </w:r>
      <w:r w:rsidR="00357E3A" w:rsidRPr="00357E3A">
        <w:rPr>
          <w:rFonts w:ascii="Arial" w:eastAsia="Times New Roman" w:hAnsi="Arial" w:cs="Arial"/>
          <w:iCs/>
          <w:noProof/>
          <w:color w:val="002060"/>
          <w:sz w:val="28"/>
          <w:szCs w:val="28"/>
          <w:lang w:val="uz-Cyrl-UZ" w:eastAsia="ru-RU"/>
        </w:rPr>
        <w:br/>
      </w:r>
      <w:r w:rsidR="00357E3A" w:rsidRPr="00357E3A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 xml:space="preserve">МАЪЛУМОТ </w:t>
      </w:r>
    </w:p>
    <w:p w14:paraId="166A2636" w14:textId="77777777" w:rsidR="00E1542F" w:rsidRPr="00DD1F12" w:rsidRDefault="00E1542F" w:rsidP="00665516">
      <w:pPr>
        <w:spacing w:after="120" w:line="240" w:lineRule="auto"/>
        <w:ind w:left="-142" w:firstLine="709"/>
        <w:jc w:val="both"/>
        <w:rPr>
          <w:rFonts w:ascii="Arial" w:hAnsi="Arial" w:cs="Arial"/>
          <w:b/>
          <w:color w:val="0070C0"/>
          <w:sz w:val="28"/>
          <w:szCs w:val="28"/>
          <w:lang w:val="uz-Cyrl-UZ"/>
        </w:rPr>
      </w:pPr>
    </w:p>
    <w:p w14:paraId="4B313855" w14:textId="13B6D556" w:rsidR="00E1542F" w:rsidRPr="00FB7AAF" w:rsidRDefault="00E1542F" w:rsidP="00E1542F">
      <w:pPr>
        <w:ind w:left="-142" w:firstLine="709"/>
        <w:jc w:val="both"/>
        <w:rPr>
          <w:rFonts w:ascii="Arial" w:hAnsi="Arial" w:cs="Arial"/>
          <w:b/>
          <w:bCs/>
          <w:sz w:val="28"/>
          <w:szCs w:val="28"/>
          <w:lang w:val="uz-Cyrl-UZ"/>
        </w:rPr>
      </w:pPr>
      <w:r w:rsidRPr="00FB7AAF">
        <w:rPr>
          <w:rFonts w:ascii="Arial" w:eastAsia="Calibri" w:hAnsi="Arial" w:cs="Arial"/>
          <w:b/>
          <w:color w:val="FF0000"/>
          <w:sz w:val="28"/>
          <w:szCs w:val="28"/>
          <w:lang w:val="uz-Cyrl-UZ"/>
        </w:rPr>
        <w:t>I.</w:t>
      </w:r>
      <w:r w:rsidRPr="00FB7AAF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Pr="00FB7AAF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>202</w:t>
      </w:r>
      <w:r w:rsidR="00045EC4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>3</w:t>
      </w:r>
      <w:r w:rsidRPr="00FB7AAF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 xml:space="preserve"> йил</w:t>
      </w:r>
      <w:r w:rsidR="002045E6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 xml:space="preserve"> </w:t>
      </w:r>
      <w:r w:rsidR="00045EC4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 xml:space="preserve">якунига </w:t>
      </w:r>
      <w:r w:rsidR="002045E6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>амалга оширилган ишлар тўғрисида</w:t>
      </w:r>
      <w:r w:rsidRPr="00FB7AAF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>:</w:t>
      </w:r>
    </w:p>
    <w:p w14:paraId="77F24C35" w14:textId="015664B4" w:rsidR="004E0AA5" w:rsidRPr="00FB7AAF" w:rsidRDefault="00C345BC" w:rsidP="00665516">
      <w:pPr>
        <w:spacing w:after="120" w:line="240" w:lineRule="auto"/>
        <w:ind w:left="-142" w:firstLine="709"/>
        <w:jc w:val="both"/>
        <w:rPr>
          <w:rFonts w:ascii="Arial" w:eastAsia="Arial" w:hAnsi="Arial" w:cs="Arial"/>
          <w:bCs/>
          <w:sz w:val="28"/>
          <w:szCs w:val="28"/>
          <w:lang w:val="uz-Cyrl-UZ" w:eastAsia="ru-RU"/>
        </w:rPr>
      </w:pPr>
      <w:bookmarkStart w:id="0" w:name="_Hlk119322636"/>
      <w:r>
        <w:rPr>
          <w:rFonts w:ascii="Arial" w:hAnsi="Arial" w:cs="Arial"/>
          <w:b/>
          <w:sz w:val="28"/>
          <w:szCs w:val="28"/>
          <w:lang w:val="uz-Cyrl-UZ"/>
        </w:rPr>
        <w:t>1</w:t>
      </w:r>
      <w:r w:rsidR="009B107F" w:rsidRPr="00FB7AAF">
        <w:rPr>
          <w:rFonts w:ascii="Arial" w:hAnsi="Arial" w:cs="Arial"/>
          <w:b/>
          <w:sz w:val="28"/>
          <w:szCs w:val="28"/>
          <w:lang w:val="uz-Cyrl-UZ"/>
        </w:rPr>
        <w:t>.</w:t>
      </w:r>
      <w:r w:rsidR="009B107F" w:rsidRPr="00FB7AAF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="00FB7F30">
        <w:rPr>
          <w:rFonts w:ascii="Arial" w:hAnsi="Arial" w:cs="Arial"/>
          <w:b/>
          <w:bCs/>
          <w:sz w:val="28"/>
          <w:szCs w:val="28"/>
          <w:lang w:val="uz-Cyrl-UZ"/>
        </w:rPr>
        <w:t>қ</w:t>
      </w:r>
      <w:r w:rsidR="004E0AA5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урилиш соҳасида 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407</w:t>
      </w:r>
      <w:r w:rsidR="004E0AA5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,0 </w:t>
      </w:r>
      <w:r w:rsidR="004E0AA5" w:rsidRPr="00FB7AAF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 xml:space="preserve">млрд сўмлик </w:t>
      </w:r>
      <w:r w:rsidR="004E0AA5" w:rsidRPr="00FB7AA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қурилиш, махсус-монтаж қурилиш ишлари бажарил</w:t>
      </w:r>
      <w:r w:rsidR="009F1421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д</w:t>
      </w:r>
      <w:r w:rsidR="004E0AA5" w:rsidRPr="00FB7AA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и.</w:t>
      </w:r>
      <w:r w:rsidR="004E0AA5" w:rsidRPr="00FB7AAF">
        <w:rPr>
          <w:rFonts w:ascii="Arial" w:eastAsia="Times New Roman" w:hAnsi="Arial" w:cs="Arial"/>
          <w:bCs/>
          <w:color w:val="0070C0"/>
          <w:spacing w:val="-10"/>
          <w:sz w:val="28"/>
          <w:szCs w:val="28"/>
          <w:lang w:val="uz-Cyrl-UZ" w:eastAsia="ru-RU"/>
        </w:rPr>
        <w:t xml:space="preserve"> </w:t>
      </w:r>
      <w:r w:rsidR="004E0AA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Ўсиш суръати </w:t>
      </w:r>
      <w:bookmarkStart w:id="1" w:name="_Hlk90561970"/>
      <w:r w:rsidR="004E0AA5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</w:t>
      </w:r>
      <w:r w:rsidR="003F2059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0</w:t>
      </w:r>
      <w:r w:rsidR="00F12C0A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5,</w:t>
      </w:r>
      <w:r w:rsidR="00E70BE0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5</w:t>
      </w:r>
      <w:r w:rsidR="004E0AA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4E0AA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фоизни </w:t>
      </w:r>
      <w:bookmarkEnd w:id="1"/>
      <w:r w:rsidR="004E0AA5" w:rsidRPr="00FB7AA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ташкил этди.</w:t>
      </w:r>
      <w:r w:rsidR="00665516" w:rsidRPr="00FB7AA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 xml:space="preserve"> </w:t>
      </w:r>
    </w:p>
    <w:p w14:paraId="72976BC0" w14:textId="4943D804" w:rsidR="00F662D2" w:rsidRPr="00FB7AAF" w:rsidRDefault="00F662D2" w:rsidP="003947E5">
      <w:pPr>
        <w:widowControl w:val="0"/>
        <w:tabs>
          <w:tab w:val="left" w:pos="2062"/>
        </w:tabs>
        <w:spacing w:before="120" w:after="240" w:line="240" w:lineRule="auto"/>
        <w:ind w:left="-142" w:firstLine="709"/>
        <w:jc w:val="both"/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</w:pPr>
      <w:r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2. </w:t>
      </w:r>
      <w:r w:rsidR="001A141A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с</w:t>
      </w:r>
      <w:r w:rsidR="0003729C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аноат соҳасида</w:t>
      </w:r>
      <w:r w:rsidR="0003729C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3</w:t>
      </w:r>
      <w:r w:rsidR="00270818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 </w:t>
      </w:r>
      <w:r w:rsidR="00F12C0A" w:rsidRPr="00FB7AAF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>трлн</w:t>
      </w:r>
      <w:r w:rsidR="00F12C0A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326</w:t>
      </w:r>
      <w:r w:rsidR="0003729C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="0003729C" w:rsidRPr="00FB7AAF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>млрд сўмлик</w:t>
      </w:r>
      <w:r w:rsidR="0003729C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97506C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импорт ўрнини босувчи саноат </w:t>
      </w:r>
      <w:r w:rsidR="004E0AA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маҳсулотлар</w:t>
      </w:r>
      <w:r w:rsidR="0097506C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и</w:t>
      </w:r>
      <w:r w:rsidR="004E0AA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ишлаб чиқарил</w:t>
      </w:r>
      <w:r w:rsidR="00D17960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ди.</w:t>
      </w:r>
      <w:r w:rsidR="004E0AA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D17960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Ў</w:t>
      </w:r>
      <w:r w:rsidR="0003729C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сиш суръати таққослама нархда </w:t>
      </w:r>
      <w:r w:rsidR="0003729C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</w:t>
      </w:r>
      <w:r w:rsidR="00E70BE0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0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7</w:t>
      </w:r>
      <w:r w:rsidR="00E70BE0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,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4</w:t>
      </w:r>
      <w:r w:rsidR="0003729C" w:rsidRPr="00FB7AAF">
        <w:rPr>
          <w:rFonts w:ascii="Arial" w:eastAsia="Arial" w:hAnsi="Arial" w:cs="Arial"/>
          <w:bCs/>
          <w:color w:val="C00000"/>
          <w:sz w:val="28"/>
          <w:szCs w:val="28"/>
          <w:lang w:val="uz-Cyrl-UZ" w:eastAsia="ru-RU"/>
        </w:rPr>
        <w:t xml:space="preserve"> </w:t>
      </w:r>
      <w:r w:rsidR="0003729C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фоиз</w:t>
      </w:r>
      <w:r w:rsidR="004E0AA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ни </w:t>
      </w:r>
      <w:r w:rsidR="004E0AA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ташкил этди</w:t>
      </w:r>
      <w:r w:rsidR="0003729C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.</w:t>
      </w:r>
      <w:r w:rsidR="003947E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</w:p>
    <w:p w14:paraId="0020B897" w14:textId="1A73A4B6" w:rsidR="00F12C0A" w:rsidRDefault="00F662D2" w:rsidP="0097506C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Arial" w:hAnsi="Arial" w:cs="Arial"/>
          <w:color w:val="000000"/>
          <w:sz w:val="28"/>
          <w:szCs w:val="28"/>
          <w:lang w:val="uz-Cyrl-UZ" w:eastAsia="ru-RU"/>
        </w:rPr>
      </w:pPr>
      <w:r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3. 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159</w:t>
      </w:r>
      <w:r w:rsidR="003947E5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,</w:t>
      </w:r>
      <w:r w:rsidR="00F12C0A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0</w:t>
      </w:r>
      <w:r w:rsidR="003947E5" w:rsidRPr="00FB7AAF">
        <w:rPr>
          <w:rFonts w:ascii="Arial" w:eastAsia="Courier New" w:hAnsi="Arial" w:cs="Arial"/>
          <w:b/>
          <w:bCs/>
          <w:sz w:val="28"/>
          <w:szCs w:val="28"/>
          <w:lang w:val="uz-Cyrl-UZ" w:eastAsia="ru-RU"/>
        </w:rPr>
        <w:t xml:space="preserve"> </w:t>
      </w:r>
      <w:r w:rsidR="003947E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минг тонна</w:t>
      </w:r>
      <w:r w:rsidR="003947E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металл труба маҳсулотлари ҳамда </w:t>
      </w:r>
      <w:r w:rsidR="00F12C0A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br/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201</w:t>
      </w:r>
      <w:r w:rsidR="003947E5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,</w:t>
      </w:r>
      <w:r w:rsidR="00F12C0A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0</w:t>
      </w:r>
      <w:r w:rsidR="003947E5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="003947E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минг тонна</w:t>
      </w:r>
      <w:r w:rsidR="003947E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металл арматура ва симлар </w:t>
      </w:r>
      <w:r w:rsidR="003947E5" w:rsidRPr="00FB7AAF">
        <w:rPr>
          <w:rFonts w:ascii="Arial" w:eastAsia="Arial" w:hAnsi="Arial" w:cs="Arial"/>
          <w:color w:val="000000"/>
          <w:sz w:val="28"/>
          <w:szCs w:val="28"/>
          <w:lang w:val="uz-Cyrl-UZ" w:eastAsia="ru-RU"/>
        </w:rPr>
        <w:t>ишлаб чиқарилди.</w:t>
      </w:r>
    </w:p>
    <w:p w14:paraId="65CBB606" w14:textId="39BD3A1B" w:rsidR="00F02765" w:rsidRPr="00F02765" w:rsidRDefault="00F02765" w:rsidP="00F02765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4</w:t>
      </w:r>
      <w:r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маҳаллийлаштириш </w:t>
      </w:r>
      <w:r w:rsidRPr="00F02765">
        <w:rPr>
          <w:rFonts w:ascii="Arial" w:eastAsia="Arial" w:hAnsi="Arial" w:cs="Arial"/>
          <w:color w:val="000000"/>
          <w:sz w:val="28"/>
          <w:szCs w:val="28"/>
          <w:lang w:val="uz-Cyrl-UZ" w:eastAsia="ru-RU"/>
        </w:rPr>
        <w:t>дастури доирасида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  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1 </w:t>
      </w:r>
      <w:r w:rsidR="00D0776D" w:rsidRPr="00FB7AAF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>трлн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271</w:t>
      </w:r>
      <w:r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Pr="00FB7AAF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>млрд сўмлик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D0776D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саноат маҳсулотлари ишлаб чиқарилиб, белгиланган режа </w:t>
      </w:r>
      <w:r w:rsidR="00D0776D" w:rsidRPr="00C8386C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102,6</w:t>
      </w:r>
      <w:r w:rsidR="00D0776D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D0776D" w:rsidRPr="00C8386C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>фоиз</w:t>
      </w:r>
      <w:r w:rsidR="00C8386C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>га</w:t>
      </w:r>
      <w:r w:rsidR="00D0776D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C8386C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бажарилди</w:t>
      </w:r>
      <w:r w:rsidR="00D0776D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. Шу жумладан</w:t>
      </w:r>
      <w:r w:rsidR="00DE122D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,</w:t>
      </w:r>
      <w:r w:rsidR="00D0776D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142,4</w:t>
      </w:r>
      <w:r w:rsidRPr="00FB7AAF">
        <w:rPr>
          <w:rFonts w:ascii="Arial" w:eastAsia="Courier New" w:hAnsi="Arial" w:cs="Arial"/>
          <w:b/>
          <w:bCs/>
          <w:sz w:val="28"/>
          <w:szCs w:val="28"/>
          <w:lang w:val="uz-Cyrl-UZ" w:eastAsia="ru-RU"/>
        </w:rPr>
        <w:t xml:space="preserve"> </w:t>
      </w:r>
      <w:r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минг тонна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юпқа ўрама металл лист</w:t>
      </w:r>
      <w:r w:rsidR="00D0776D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, янги ишга туширилган лойиҳа асосида 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1,5 </w:t>
      </w:r>
      <w:r w:rsidR="00D0776D" w:rsidRPr="00FB7AAF">
        <w:rPr>
          <w:rFonts w:ascii="Arial" w:eastAsia="Courier New" w:hAnsi="Arial" w:cs="Arial"/>
          <w:b/>
          <w:bCs/>
          <w:sz w:val="28"/>
          <w:szCs w:val="28"/>
          <w:lang w:val="uz-Cyrl-UZ" w:eastAsia="ru-RU"/>
        </w:rPr>
        <w:t xml:space="preserve"> </w:t>
      </w:r>
      <w:r w:rsidR="00D0776D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минг тонна</w:t>
      </w:r>
      <w:r w:rsidR="00D0776D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D0776D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тўғри чокли металл труба ва </w:t>
      </w:r>
      <w:r w:rsidR="00D0776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34,4 </w:t>
      </w:r>
      <w:r w:rsidR="00D0776D" w:rsidRPr="00FB7AAF">
        <w:rPr>
          <w:rFonts w:ascii="Arial" w:eastAsia="Courier New" w:hAnsi="Arial" w:cs="Arial"/>
          <w:b/>
          <w:bCs/>
          <w:sz w:val="28"/>
          <w:szCs w:val="28"/>
          <w:lang w:val="uz-Cyrl-UZ" w:eastAsia="ru-RU"/>
        </w:rPr>
        <w:t xml:space="preserve"> </w:t>
      </w:r>
      <w:r w:rsidR="00D0776D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минг тонна</w:t>
      </w:r>
      <w:r w:rsidR="00D0776D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C8386C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термик мустаҳкамланган арматура </w:t>
      </w:r>
      <w:r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ишлаб чиқарилди. </w:t>
      </w:r>
    </w:p>
    <w:p w14:paraId="5A700A1F" w14:textId="27FBC1F2" w:rsidR="00F12C0A" w:rsidRDefault="00F02765" w:rsidP="0097506C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Times New Roman" w:hAnsi="Arial" w:cs="Arial"/>
          <w:b/>
          <w:spacing w:val="-10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5</w:t>
      </w:r>
      <w:r w:rsidR="00F12C0A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.</w:t>
      </w:r>
      <w:r w:rsidR="0003729C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7D58DA" w:rsidRPr="00FB7AAF">
        <w:rPr>
          <w:rFonts w:ascii="Arial" w:eastAsia="Times New Roman" w:hAnsi="Arial" w:cs="Arial"/>
          <w:b/>
          <w:bCs/>
          <w:iCs/>
          <w:color w:val="000000"/>
          <w:spacing w:val="-10"/>
          <w:sz w:val="28"/>
          <w:szCs w:val="28"/>
          <w:lang w:val="uz-Cyrl-UZ" w:eastAsia="ru-RU"/>
        </w:rPr>
        <w:t xml:space="preserve"> </w:t>
      </w:r>
      <w:r w:rsidR="00C8386C"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>13,1</w:t>
      </w:r>
      <w:r w:rsidR="007D58DA" w:rsidRPr="00FB7AAF"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 xml:space="preserve"> </w:t>
      </w:r>
      <w:r w:rsidR="007D58DA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млн доллар </w:t>
      </w:r>
      <w:r w:rsidR="007D58DA" w:rsidRPr="00BA48B3">
        <w:rPr>
          <w:rFonts w:ascii="Arial" w:eastAsia="Times New Roman" w:hAnsi="Arial" w:cs="Arial"/>
          <w:b/>
          <w:spacing w:val="-10"/>
          <w:sz w:val="28"/>
          <w:szCs w:val="28"/>
          <w:lang w:val="uz-Cyrl-UZ" w:eastAsia="ru-RU"/>
        </w:rPr>
        <w:t>инвестиция</w:t>
      </w:r>
      <w:r w:rsidR="007D58DA" w:rsidRPr="00FB7AA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 xml:space="preserve"> ўзлаштирил</w:t>
      </w:r>
      <w:r w:rsidR="00D5371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 xml:space="preserve">иб, қиймати </w:t>
      </w:r>
      <w:r w:rsidR="00D5371F" w:rsidRPr="00DD1F12">
        <w:rPr>
          <w:rFonts w:ascii="Arial" w:eastAsia="Times New Roman" w:hAnsi="Arial" w:cs="Arial"/>
          <w:b/>
          <w:spacing w:val="-10"/>
          <w:sz w:val="28"/>
          <w:szCs w:val="28"/>
          <w:lang w:val="uz-Cyrl-UZ" w:eastAsia="ru-RU"/>
        </w:rPr>
        <w:t>36,4 млн доллар</w:t>
      </w:r>
      <w:r w:rsidR="00D5371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 xml:space="preserve">, қуввати </w:t>
      </w:r>
      <w:r w:rsidR="00D5371F" w:rsidRPr="00DD1F12">
        <w:rPr>
          <w:rFonts w:ascii="Arial" w:eastAsia="Times New Roman" w:hAnsi="Arial" w:cs="Arial"/>
          <w:b/>
          <w:spacing w:val="-10"/>
          <w:sz w:val="28"/>
          <w:szCs w:val="28"/>
          <w:lang w:val="uz-Cyrl-UZ" w:eastAsia="ru-RU"/>
        </w:rPr>
        <w:t>50 минг тонна</w:t>
      </w:r>
      <w:r w:rsidR="00D5371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 xml:space="preserve"> бўлган </w:t>
      </w:r>
      <w:r w:rsidR="00DD1F12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 xml:space="preserve">янги </w:t>
      </w:r>
      <w:r w:rsidR="00D5371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“Т</w:t>
      </w:r>
      <w:r w:rsidR="00D5371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ўғри чокли металл труба ишлаб чиқариш</w:t>
      </w:r>
      <w:r w:rsidR="00DD1F12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” инвестиция лойиҳаси ишга туширилди</w:t>
      </w:r>
      <w:r w:rsidR="007D58DA" w:rsidRPr="00FB7AA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.</w:t>
      </w:r>
      <w:r w:rsidR="00665516" w:rsidRPr="00FB7AAF">
        <w:rPr>
          <w:rFonts w:ascii="Arial" w:eastAsia="Times New Roman" w:hAnsi="Arial" w:cs="Arial"/>
          <w:b/>
          <w:spacing w:val="-10"/>
          <w:sz w:val="28"/>
          <w:szCs w:val="28"/>
          <w:lang w:val="uz-Cyrl-UZ" w:eastAsia="ru-RU"/>
        </w:rPr>
        <w:t xml:space="preserve"> </w:t>
      </w:r>
    </w:p>
    <w:p w14:paraId="20132EE8" w14:textId="0FD10E5D" w:rsidR="00F356C2" w:rsidRPr="00FB7AAF" w:rsidRDefault="00F02765" w:rsidP="00F356C2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6</w:t>
      </w:r>
      <w:r w:rsidR="00F356C2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. </w:t>
      </w:r>
      <w:r w:rsidR="00C8386C"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>9,4</w:t>
      </w:r>
      <w:r w:rsidR="00F356C2" w:rsidRPr="00FB7AAF"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 xml:space="preserve"> </w:t>
      </w:r>
      <w:r w:rsidR="00F356C2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млн доллар </w:t>
      </w:r>
      <w:r w:rsidR="00F356C2" w:rsidRPr="00F356C2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миқдоридаги м</w:t>
      </w:r>
      <w:r w:rsidR="00F356C2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аҳсулотлар </w:t>
      </w:r>
      <w:r w:rsidR="00F356C2" w:rsidRPr="00F02765">
        <w:rPr>
          <w:rFonts w:ascii="Arial" w:eastAsia="Times New Roman" w:hAnsi="Arial" w:cs="Arial"/>
          <w:b/>
          <w:bCs/>
          <w:iCs/>
          <w:color w:val="000000"/>
          <w:spacing w:val="-10"/>
          <w:sz w:val="28"/>
          <w:szCs w:val="28"/>
          <w:lang w:val="uz-Cyrl-UZ" w:eastAsia="ru-RU"/>
        </w:rPr>
        <w:t>экспорт</w:t>
      </w:r>
      <w:r w:rsidR="00F356C2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 қилинди. Ўтган йилга нисбатан </w:t>
      </w:r>
      <w:r w:rsidR="00C8386C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112,9</w:t>
      </w:r>
      <w:r w:rsidR="00F356C2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="00F356C2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F356C2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фоиз</w:t>
      </w:r>
      <w:r w:rsidR="00F356C2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ни</w:t>
      </w:r>
      <w:r w:rsidR="00F356C2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 </w:t>
      </w:r>
      <w:r w:rsidR="00F356C2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ташкил этди</w:t>
      </w:r>
      <w:r w:rsidR="00F356C2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. </w:t>
      </w:r>
    </w:p>
    <w:p w14:paraId="1080B722" w14:textId="3957D8C1" w:rsidR="00F356C2" w:rsidRPr="00DE122D" w:rsidRDefault="00F02765" w:rsidP="00F356C2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7</w:t>
      </w:r>
      <w:r w:rsidR="00F356C2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. </w:t>
      </w:r>
      <w:r w:rsidR="00F356C2" w:rsidRPr="00F02765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импорт</w:t>
      </w:r>
      <w:r w:rsidR="00F356C2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C8386C"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>209,1</w:t>
      </w:r>
      <w:r w:rsidR="00F356C2" w:rsidRPr="00FB7AAF"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 xml:space="preserve"> </w:t>
      </w:r>
      <w:r w:rsidR="00F356C2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млн доллар</w:t>
      </w:r>
      <w:r w:rsidR="00F356C2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ни </w:t>
      </w:r>
      <w:r w:rsidR="009D3419" w:rsidRPr="009D3419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(</w:t>
      </w:r>
      <w:r w:rsidR="009D3419" w:rsidRPr="009D3419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84,9</w:t>
      </w:r>
      <w:r w:rsidR="009D3419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 фоиз</w:t>
      </w:r>
      <w:r w:rsidR="009D3419" w:rsidRPr="009D3419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)</w:t>
      </w:r>
      <w:r w:rsidR="009D3419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 </w:t>
      </w:r>
      <w:r w:rsidR="00F356C2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ташкил эт</w:t>
      </w:r>
      <w:r w:rsidR="00C8386C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иб,</w:t>
      </w:r>
      <w:r w:rsidR="00F356C2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 </w:t>
      </w:r>
      <w:r w:rsidR="00C8386C" w:rsidRPr="00C8386C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ў</w:t>
      </w:r>
      <w:r w:rsidR="00F356C2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тган йилга нисбатан </w:t>
      </w:r>
      <w:r w:rsidR="00DE122D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15,1</w:t>
      </w:r>
      <w:r w:rsidR="00F356C2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="00F356C2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фоиз</w:t>
      </w:r>
      <w:r w:rsidR="00DE122D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га </w:t>
      </w:r>
      <w:r w:rsidR="00DE122D" w:rsidRPr="00DE122D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камайтирилди</w:t>
      </w:r>
      <w:r w:rsidR="00F356C2" w:rsidRPr="00DE122D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. </w:t>
      </w:r>
    </w:p>
    <w:p w14:paraId="0EFB28A4" w14:textId="6773F60E" w:rsidR="00F12C0A" w:rsidRPr="00FB7AAF" w:rsidRDefault="00F02765" w:rsidP="0097506C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8</w:t>
      </w:r>
      <w:r w:rsidR="00F12C0A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. </w:t>
      </w:r>
      <w:r w:rsidR="00665516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М</w:t>
      </w:r>
      <w:r w:rsidR="007D58DA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аҳсулотлар </w:t>
      </w:r>
      <w:r w:rsidR="007D58DA" w:rsidRPr="00BA48B3">
        <w:rPr>
          <w:rFonts w:ascii="Arial" w:eastAsia="Times New Roman" w:hAnsi="Arial" w:cs="Arial"/>
          <w:b/>
          <w:bCs/>
          <w:iCs/>
          <w:color w:val="000000"/>
          <w:spacing w:val="-10"/>
          <w:sz w:val="28"/>
          <w:szCs w:val="28"/>
          <w:lang w:val="uz-Cyrl-UZ" w:eastAsia="ru-RU"/>
        </w:rPr>
        <w:t>таннархи</w:t>
      </w:r>
      <w:r w:rsidR="007D58DA" w:rsidRPr="00FB7AAF">
        <w:rPr>
          <w:rFonts w:ascii="Arial" w:eastAsia="Times New Roman" w:hAnsi="Arial" w:cs="Arial"/>
          <w:b/>
          <w:bCs/>
          <w:iCs/>
          <w:color w:val="000000"/>
          <w:spacing w:val="-10"/>
          <w:sz w:val="28"/>
          <w:szCs w:val="28"/>
          <w:lang w:val="uz-Cyrl-UZ" w:eastAsia="ru-RU"/>
        </w:rPr>
        <w:t xml:space="preserve"> </w:t>
      </w:r>
      <w:r w:rsidR="001C55C1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4,0</w:t>
      </w:r>
      <w:r w:rsidR="001C55C1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1C55C1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фоизга </w:t>
      </w:r>
      <w:r w:rsidR="001C55C1" w:rsidRPr="00FB7AAF">
        <w:rPr>
          <w:rFonts w:ascii="Arial" w:eastAsia="Times New Roman" w:hAnsi="Arial" w:cs="Arial"/>
          <w:b/>
          <w:spacing w:val="-10"/>
          <w:sz w:val="28"/>
          <w:szCs w:val="28"/>
          <w:lang w:val="uz-Cyrl-UZ" w:eastAsia="ru-RU"/>
        </w:rPr>
        <w:t>(</w:t>
      </w:r>
      <w:r w:rsidR="009D3419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106,4</w:t>
      </w:r>
      <w:r w:rsidR="001C55C1" w:rsidRPr="00FB7AAF">
        <w:rPr>
          <w:rFonts w:ascii="Arial" w:eastAsia="Times New Roman" w:hAnsi="Arial" w:cs="Arial"/>
          <w:b/>
          <w:bCs/>
          <w:iCs/>
          <w:color w:val="000000"/>
          <w:spacing w:val="-10"/>
          <w:sz w:val="28"/>
          <w:szCs w:val="28"/>
          <w:lang w:val="uz-Cyrl-UZ" w:eastAsia="ru-RU"/>
        </w:rPr>
        <w:t xml:space="preserve"> </w:t>
      </w:r>
      <w:r w:rsidR="001C55C1" w:rsidRPr="00FB7AAF">
        <w:rPr>
          <w:rFonts w:ascii="Arial" w:eastAsia="Times New Roman" w:hAnsi="Arial" w:cs="Arial"/>
          <w:b/>
          <w:color w:val="0070C0"/>
          <w:spacing w:val="-12"/>
          <w:sz w:val="28"/>
          <w:szCs w:val="28"/>
          <w:lang w:val="uz-Cyrl-UZ" w:eastAsia="ru-RU"/>
        </w:rPr>
        <w:t>млрд.сўмга</w:t>
      </w:r>
      <w:r w:rsidR="001C55C1" w:rsidRPr="00FB7AAF">
        <w:rPr>
          <w:rFonts w:ascii="Arial" w:eastAsia="Times New Roman" w:hAnsi="Arial" w:cs="Arial"/>
          <w:b/>
          <w:spacing w:val="-12"/>
          <w:sz w:val="28"/>
          <w:szCs w:val="28"/>
          <w:lang w:val="uz-Cyrl-UZ" w:eastAsia="ru-RU"/>
        </w:rPr>
        <w:t>)</w:t>
      </w:r>
      <w:r w:rsidR="001C55C1" w:rsidRPr="00FB7AAF">
        <w:rPr>
          <w:rFonts w:ascii="Arial" w:eastAsia="Times New Roman" w:hAnsi="Arial" w:cs="Arial"/>
          <w:b/>
          <w:bCs/>
          <w:iCs/>
          <w:color w:val="000000"/>
          <w:spacing w:val="-10"/>
          <w:sz w:val="28"/>
          <w:szCs w:val="28"/>
          <w:lang w:val="uz-Cyrl-UZ" w:eastAsia="ru-RU"/>
        </w:rPr>
        <w:t xml:space="preserve"> </w:t>
      </w:r>
      <w:r w:rsidR="007D58DA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камайтирилди.</w:t>
      </w:r>
      <w:r w:rsidR="00665516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 </w:t>
      </w:r>
    </w:p>
    <w:p w14:paraId="7DDDF325" w14:textId="32B78E88" w:rsidR="00F12C0A" w:rsidRDefault="00F02765" w:rsidP="003947E5">
      <w:pPr>
        <w:widowControl w:val="0"/>
        <w:tabs>
          <w:tab w:val="left" w:pos="2062"/>
        </w:tabs>
        <w:spacing w:before="120" w:after="240" w:line="240" w:lineRule="auto"/>
        <w:ind w:left="-142" w:firstLine="709"/>
        <w:jc w:val="both"/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9</w:t>
      </w:r>
      <w:r w:rsidR="00F12C0A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.</w:t>
      </w:r>
      <w:r w:rsidR="00F12C0A" w:rsidRPr="00FB7AAF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 xml:space="preserve"> </w:t>
      </w:r>
      <w:r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3,</w:t>
      </w:r>
      <w:r w:rsidR="00271126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9</w:t>
      </w:r>
      <w:r w:rsidR="001A141A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 xml:space="preserve"> </w:t>
      </w:r>
      <w:r w:rsidR="001A141A" w:rsidRPr="00FB7AAF">
        <w:rPr>
          <w:rFonts w:ascii="Arial" w:eastAsia="Times New Roman" w:hAnsi="Arial" w:cs="Arial"/>
          <w:b/>
          <w:color w:val="0070C0"/>
          <w:spacing w:val="-12"/>
          <w:sz w:val="28"/>
          <w:szCs w:val="28"/>
          <w:lang w:val="uz-Cyrl-UZ" w:eastAsia="ru-RU"/>
        </w:rPr>
        <w:t>млн. кВт/соат</w:t>
      </w:r>
      <w:r w:rsidR="001A141A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 xml:space="preserve"> электр энергияси ва </w:t>
      </w:r>
      <w:r w:rsidR="001A141A" w:rsidRPr="00FB7AAF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1</w:t>
      </w:r>
      <w:r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3</w:t>
      </w:r>
      <w:r w:rsidR="001A141A" w:rsidRPr="00FB7AAF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,</w:t>
      </w:r>
      <w:r w:rsidR="00271126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6</w:t>
      </w:r>
      <w:r w:rsidR="001A141A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 xml:space="preserve"> </w:t>
      </w:r>
      <w:r w:rsidR="001A141A" w:rsidRPr="00FB7AAF">
        <w:rPr>
          <w:rFonts w:ascii="Arial" w:eastAsia="Times New Roman" w:hAnsi="Arial" w:cs="Arial"/>
          <w:b/>
          <w:color w:val="0070C0"/>
          <w:spacing w:val="-12"/>
          <w:sz w:val="28"/>
          <w:szCs w:val="28"/>
          <w:lang w:val="uz-Cyrl-UZ" w:eastAsia="ru-RU"/>
        </w:rPr>
        <w:t xml:space="preserve">тонна </w:t>
      </w:r>
      <w:r w:rsidR="001A141A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>нефт маҳсулотлари тежа</w:t>
      </w:r>
      <w:r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>лди</w:t>
      </w:r>
      <w:r w:rsidR="001A141A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>.</w:t>
      </w:r>
    </w:p>
    <w:p w14:paraId="059E823A" w14:textId="37D73E43" w:rsidR="00BA48B3" w:rsidRPr="00BA48B3" w:rsidRDefault="00BA48B3" w:rsidP="00BA48B3">
      <w:pPr>
        <w:widowControl w:val="0"/>
        <w:tabs>
          <w:tab w:val="left" w:pos="2062"/>
        </w:tabs>
        <w:spacing w:before="120" w:after="360" w:line="240" w:lineRule="auto"/>
        <w:ind w:left="-142" w:firstLine="709"/>
        <w:jc w:val="both"/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10. </w:t>
      </w:r>
      <w:r w:rsidRPr="00BA48B3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40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BA48B3">
        <w:rPr>
          <w:rFonts w:ascii="Arial" w:eastAsia="Times New Roman" w:hAnsi="Arial" w:cs="Arial"/>
          <w:b/>
          <w:color w:val="0070C0"/>
          <w:spacing w:val="-12"/>
          <w:sz w:val="28"/>
          <w:szCs w:val="28"/>
          <w:lang w:val="uz-Cyrl-UZ" w:eastAsia="ru-RU"/>
        </w:rPr>
        <w:t>та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Pr="00BA48B3">
        <w:rPr>
          <w:rFonts w:ascii="Arial" w:eastAsia="Arial" w:hAnsi="Arial" w:cs="Arial"/>
          <w:color w:val="000000"/>
          <w:sz w:val="28"/>
          <w:szCs w:val="28"/>
          <w:lang w:val="uz-Cyrl-UZ" w:eastAsia="ru-RU"/>
        </w:rPr>
        <w:t>янги иш ўринлари яратилди.</w:t>
      </w:r>
    </w:p>
    <w:bookmarkEnd w:id="0"/>
    <w:p w14:paraId="0A881145" w14:textId="57764980" w:rsidR="00665516" w:rsidRDefault="00665516" w:rsidP="00BA48B3">
      <w:pPr>
        <w:spacing w:after="120" w:line="240" w:lineRule="auto"/>
        <w:ind w:firstLine="567"/>
        <w:jc w:val="both"/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</w:pPr>
      <w:r w:rsidRPr="002045E6">
        <w:rPr>
          <w:rFonts w:ascii="Arial" w:eastAsia="Calibri" w:hAnsi="Arial" w:cs="Arial"/>
          <w:b/>
          <w:color w:val="FF0000"/>
          <w:sz w:val="28"/>
          <w:szCs w:val="28"/>
          <w:lang w:val="uz-Cyrl-UZ"/>
        </w:rPr>
        <w:t>II.</w:t>
      </w:r>
      <w:r w:rsidRPr="00FB7AAF">
        <w:rPr>
          <w:rFonts w:ascii="Arial" w:hAnsi="Arial" w:cs="Arial"/>
          <w:b/>
          <w:color w:val="0070C0"/>
          <w:sz w:val="28"/>
          <w:szCs w:val="28"/>
          <w:lang w:val="uz-Cyrl-UZ"/>
        </w:rPr>
        <w:t> </w:t>
      </w:r>
      <w:r w:rsidRPr="002045E6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>202</w:t>
      </w:r>
      <w:r w:rsidR="00271126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>4</w:t>
      </w:r>
      <w:r w:rsidRPr="002045E6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> йил</w:t>
      </w:r>
      <w:r w:rsidR="00B91AAE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>да</w:t>
      </w:r>
      <w:r w:rsidR="002045E6">
        <w:rPr>
          <w:rFonts w:ascii="Arial" w:eastAsia="Times New Roman" w:hAnsi="Arial" w:cs="Arial"/>
          <w:b/>
          <w:bCs/>
          <w:iCs/>
          <w:noProof/>
          <w:color w:val="002060"/>
          <w:sz w:val="28"/>
          <w:szCs w:val="28"/>
          <w:lang w:val="uz-Cyrl-UZ" w:eastAsia="ru-RU"/>
        </w:rPr>
        <w:t xml:space="preserve"> эришиладиган прогноз кўрсаткичлар тўғрисида:</w:t>
      </w:r>
    </w:p>
    <w:p w14:paraId="7CA60DD5" w14:textId="0D1A351E" w:rsidR="00F02765" w:rsidRPr="00FB7AAF" w:rsidRDefault="00C345BC" w:rsidP="00F02765">
      <w:pPr>
        <w:spacing w:after="120" w:line="240" w:lineRule="auto"/>
        <w:ind w:left="-142" w:firstLine="709"/>
        <w:jc w:val="both"/>
        <w:rPr>
          <w:rFonts w:ascii="Arial" w:eastAsia="Arial" w:hAnsi="Arial" w:cs="Arial"/>
          <w:bCs/>
          <w:sz w:val="28"/>
          <w:szCs w:val="28"/>
          <w:lang w:val="uz-Cyrl-UZ" w:eastAsia="ru-RU"/>
        </w:rPr>
      </w:pPr>
      <w:r>
        <w:rPr>
          <w:rFonts w:ascii="Arial" w:hAnsi="Arial" w:cs="Arial"/>
          <w:b/>
          <w:sz w:val="28"/>
          <w:szCs w:val="28"/>
          <w:lang w:val="uz-Cyrl-UZ"/>
        </w:rPr>
        <w:t>1</w:t>
      </w:r>
      <w:r w:rsidR="00F02765" w:rsidRPr="00FB7AAF">
        <w:rPr>
          <w:rFonts w:ascii="Arial" w:hAnsi="Arial" w:cs="Arial"/>
          <w:b/>
          <w:sz w:val="28"/>
          <w:szCs w:val="28"/>
          <w:lang w:val="uz-Cyrl-UZ"/>
        </w:rPr>
        <w:t>.</w:t>
      </w:r>
      <w:r w:rsidR="00F02765" w:rsidRPr="00FB7AAF">
        <w:rPr>
          <w:rFonts w:ascii="Arial" w:hAnsi="Arial" w:cs="Arial"/>
          <w:b/>
          <w:bCs/>
          <w:sz w:val="28"/>
          <w:szCs w:val="28"/>
          <w:lang w:val="uz-Cyrl-UZ"/>
        </w:rPr>
        <w:t xml:space="preserve"> </w:t>
      </w:r>
      <w:r w:rsidR="00F02765">
        <w:rPr>
          <w:rFonts w:ascii="Arial" w:hAnsi="Arial" w:cs="Arial"/>
          <w:b/>
          <w:bCs/>
          <w:sz w:val="28"/>
          <w:szCs w:val="28"/>
          <w:lang w:val="uz-Cyrl-UZ"/>
        </w:rPr>
        <w:t>қ</w:t>
      </w:r>
      <w:r w:rsidR="00F02765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урилиш соҳасида </w:t>
      </w:r>
      <w:r w:rsidR="00271126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431</w:t>
      </w:r>
      <w:r w:rsidR="00F02765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,0 </w:t>
      </w:r>
      <w:r w:rsidR="00F02765" w:rsidRPr="00FB7AAF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 xml:space="preserve">млрд сўмлик </w:t>
      </w:r>
      <w:r w:rsidR="00F02765" w:rsidRPr="00FB7AA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қурилиш, махсус-монтаж қурилиш ишлари бажарил</w:t>
      </w:r>
      <w:r w:rsidR="00F675A1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а</w:t>
      </w:r>
      <w:r w:rsidR="00F02765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д</w:t>
      </w:r>
      <w:r w:rsidR="00F02765" w:rsidRPr="00FB7AA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>и.</w:t>
      </w:r>
      <w:r w:rsidR="00F02765" w:rsidRPr="00FB7AAF">
        <w:rPr>
          <w:rFonts w:ascii="Arial" w:eastAsia="Times New Roman" w:hAnsi="Arial" w:cs="Arial"/>
          <w:bCs/>
          <w:color w:val="0070C0"/>
          <w:spacing w:val="-1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Ўсиш суръати </w:t>
      </w:r>
      <w:r w:rsidR="00F02765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10</w:t>
      </w:r>
      <w:r w:rsidR="00271126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6</w:t>
      </w:r>
      <w:r w:rsidR="00F02765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,</w:t>
      </w:r>
      <w:r w:rsidR="00271126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0</w:t>
      </w:r>
      <w:r w:rsidR="00F0276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фоизни </w:t>
      </w:r>
      <w:r w:rsidR="00F02765" w:rsidRPr="00FB7AAF">
        <w:rPr>
          <w:rFonts w:ascii="Arial" w:eastAsia="Times New Roman" w:hAnsi="Arial" w:cs="Arial"/>
          <w:bCs/>
          <w:spacing w:val="-10"/>
          <w:sz w:val="28"/>
          <w:szCs w:val="28"/>
          <w:lang w:val="uz-Cyrl-UZ" w:eastAsia="ru-RU"/>
        </w:rPr>
        <w:t xml:space="preserve">ташкил этади. </w:t>
      </w:r>
    </w:p>
    <w:p w14:paraId="096DA14A" w14:textId="72673904" w:rsidR="00F02765" w:rsidRDefault="00F02765" w:rsidP="00F02765">
      <w:pPr>
        <w:widowControl w:val="0"/>
        <w:tabs>
          <w:tab w:val="left" w:pos="2062"/>
        </w:tabs>
        <w:spacing w:before="120" w:after="240" w:line="240" w:lineRule="auto"/>
        <w:ind w:left="-142" w:firstLine="709"/>
        <w:jc w:val="both"/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</w:pPr>
      <w:r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2. саноат соҳасида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F675A1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3</w:t>
      </w:r>
      <w:r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 </w:t>
      </w:r>
      <w:r w:rsidRPr="00FB7AAF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>трлн</w:t>
      </w:r>
      <w:r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="00271126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5</w:t>
      </w:r>
      <w:r w:rsidR="00DB5B85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59</w:t>
      </w:r>
      <w:r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Pr="00FB7AAF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>млрд сўмлик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импорт ўрнини босувчи саноат маҳсулотлари ишлаб чиқарил</w:t>
      </w:r>
      <w:r w:rsidR="00F675A1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а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ди. Ўсиш суръати таққослама нархда </w:t>
      </w:r>
      <w:r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</w:t>
      </w:r>
      <w:r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0</w:t>
      </w:r>
      <w:r w:rsidR="00DB5B85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7</w:t>
      </w:r>
      <w:r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,</w:t>
      </w:r>
      <w:r w:rsidR="00271126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0</w:t>
      </w:r>
      <w:r w:rsidRPr="00FB7AAF">
        <w:rPr>
          <w:rFonts w:ascii="Arial" w:eastAsia="Arial" w:hAnsi="Arial" w:cs="Arial"/>
          <w:bCs/>
          <w:color w:val="C00000"/>
          <w:sz w:val="28"/>
          <w:szCs w:val="28"/>
          <w:lang w:val="uz-Cyrl-UZ" w:eastAsia="ru-RU"/>
        </w:rPr>
        <w:t xml:space="preserve"> </w:t>
      </w:r>
      <w:r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фоизни 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ташкил эт</w:t>
      </w:r>
      <w:r w:rsidR="00F675A1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а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ди. </w:t>
      </w:r>
    </w:p>
    <w:p w14:paraId="2CE0B56B" w14:textId="77777777" w:rsidR="00357E3A" w:rsidRPr="00FB7AAF" w:rsidRDefault="00357E3A" w:rsidP="00F02765">
      <w:pPr>
        <w:widowControl w:val="0"/>
        <w:tabs>
          <w:tab w:val="left" w:pos="2062"/>
        </w:tabs>
        <w:spacing w:before="120" w:after="240" w:line="240" w:lineRule="auto"/>
        <w:ind w:left="-142" w:firstLine="709"/>
        <w:jc w:val="both"/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</w:pPr>
    </w:p>
    <w:p w14:paraId="4DD13F91" w14:textId="5604E048" w:rsidR="00F02765" w:rsidRDefault="00F02765" w:rsidP="00F02765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Arial" w:hAnsi="Arial" w:cs="Arial"/>
          <w:color w:val="000000"/>
          <w:sz w:val="28"/>
          <w:szCs w:val="28"/>
          <w:lang w:val="uz-Cyrl-UZ" w:eastAsia="ru-RU"/>
        </w:rPr>
      </w:pPr>
      <w:r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lastRenderedPageBreak/>
        <w:t xml:space="preserve">3. </w:t>
      </w:r>
      <w:r w:rsidR="00F675A1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</w:t>
      </w:r>
      <w:r w:rsidR="00271126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70</w:t>
      </w:r>
      <w:r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,0</w:t>
      </w:r>
      <w:r w:rsidRPr="00FB7AAF">
        <w:rPr>
          <w:rFonts w:ascii="Arial" w:eastAsia="Courier New" w:hAnsi="Arial" w:cs="Arial"/>
          <w:b/>
          <w:bCs/>
          <w:sz w:val="28"/>
          <w:szCs w:val="28"/>
          <w:lang w:val="uz-Cyrl-UZ" w:eastAsia="ru-RU"/>
        </w:rPr>
        <w:t xml:space="preserve"> </w:t>
      </w:r>
      <w:r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минг тонна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металл труба маҳсулотлари ҳамда 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br/>
      </w:r>
      <w:r w:rsidR="00F675A1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2</w:t>
      </w:r>
      <w:r w:rsidR="00271126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15</w:t>
      </w:r>
      <w:r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,0 </w:t>
      </w:r>
      <w:r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минг тонна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металл арматура ва симлар </w:t>
      </w:r>
      <w:r w:rsidRPr="00FB7AAF">
        <w:rPr>
          <w:rFonts w:ascii="Arial" w:eastAsia="Arial" w:hAnsi="Arial" w:cs="Arial"/>
          <w:color w:val="000000"/>
          <w:sz w:val="28"/>
          <w:szCs w:val="28"/>
          <w:lang w:val="uz-Cyrl-UZ" w:eastAsia="ru-RU"/>
        </w:rPr>
        <w:t>ишлаб чиқарил</w:t>
      </w:r>
      <w:r w:rsidR="00F675A1">
        <w:rPr>
          <w:rFonts w:ascii="Arial" w:eastAsia="Arial" w:hAnsi="Arial" w:cs="Arial"/>
          <w:color w:val="000000"/>
          <w:sz w:val="28"/>
          <w:szCs w:val="28"/>
          <w:lang w:val="uz-Cyrl-UZ" w:eastAsia="ru-RU"/>
        </w:rPr>
        <w:t>а</w:t>
      </w:r>
      <w:r w:rsidRPr="00FB7AAF">
        <w:rPr>
          <w:rFonts w:ascii="Arial" w:eastAsia="Arial" w:hAnsi="Arial" w:cs="Arial"/>
          <w:color w:val="000000"/>
          <w:sz w:val="28"/>
          <w:szCs w:val="28"/>
          <w:lang w:val="uz-Cyrl-UZ" w:eastAsia="ru-RU"/>
        </w:rPr>
        <w:t>ди.</w:t>
      </w:r>
    </w:p>
    <w:p w14:paraId="5990D9C6" w14:textId="77777777" w:rsidR="00BA48B3" w:rsidRDefault="00F02765" w:rsidP="00F02765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4</w:t>
      </w:r>
      <w:r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.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маҳаллийлаштириш </w:t>
      </w:r>
      <w:r w:rsidRPr="00F02765">
        <w:rPr>
          <w:rFonts w:ascii="Arial" w:eastAsia="Arial" w:hAnsi="Arial" w:cs="Arial"/>
          <w:color w:val="000000"/>
          <w:sz w:val="28"/>
          <w:szCs w:val="28"/>
          <w:lang w:val="uz-Cyrl-UZ" w:eastAsia="ru-RU"/>
        </w:rPr>
        <w:t>дастури доирасида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 </w:t>
      </w:r>
      <w:r w:rsidR="00271126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</w:t>
      </w:r>
      <w:r w:rsidR="00271126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 </w:t>
      </w:r>
      <w:r w:rsidR="00271126" w:rsidRPr="00FB7AAF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>трлн</w:t>
      </w:r>
      <w:r w:rsidR="00271126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="00271126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373</w:t>
      </w:r>
      <w:r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Pr="00FB7AAF">
        <w:rPr>
          <w:rFonts w:ascii="Arial" w:eastAsia="Times New Roman" w:hAnsi="Arial" w:cs="Arial"/>
          <w:b/>
          <w:bCs/>
          <w:color w:val="0070C0"/>
          <w:spacing w:val="-10"/>
          <w:sz w:val="28"/>
          <w:szCs w:val="28"/>
          <w:lang w:val="uz-Cyrl-UZ" w:eastAsia="ru-RU"/>
        </w:rPr>
        <w:t>млрд сўмлик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271126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маҳсулотлари ишлаб чиқарилади.</w:t>
      </w:r>
      <w:r w:rsidR="00271126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</w:p>
    <w:p w14:paraId="6F80738B" w14:textId="6ED0CE37" w:rsidR="00F02765" w:rsidRPr="00F02765" w:rsidRDefault="00271126" w:rsidP="00BA48B3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</w:pPr>
      <w:r w:rsidRPr="00271126">
        <w:rPr>
          <w:rFonts w:ascii="Arial" w:eastAsia="Arial" w:hAnsi="Arial" w:cs="Arial"/>
          <w:color w:val="000000"/>
          <w:sz w:val="28"/>
          <w:szCs w:val="28"/>
          <w:lang w:val="uz-Cyrl-UZ" w:eastAsia="ru-RU"/>
        </w:rPr>
        <w:t>Шу жумладан,</w:t>
      </w:r>
      <w:r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="00F675A1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</w:t>
      </w:r>
      <w:r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58</w:t>
      </w:r>
      <w:r w:rsidR="00F675A1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,0</w:t>
      </w:r>
      <w:r w:rsidR="00F02765" w:rsidRPr="00FB7AAF">
        <w:rPr>
          <w:rFonts w:ascii="Arial" w:eastAsia="Courier New" w:hAnsi="Arial" w:cs="Arial"/>
          <w:b/>
          <w:bCs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минг</w:t>
      </w:r>
      <w:r w:rsidR="00BA48B3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тонна</w:t>
      </w:r>
      <w:r w:rsidR="00F0276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F02765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юпқа ўрама металл лист</w:t>
      </w:r>
      <w:r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,</w:t>
      </w:r>
      <w:r w:rsidR="00F02765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7938E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br/>
      </w:r>
      <w:r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6,0 </w:t>
      </w:r>
      <w:r w:rsidRPr="00FB7AAF">
        <w:rPr>
          <w:rFonts w:ascii="Arial" w:eastAsia="Courier New" w:hAnsi="Arial" w:cs="Arial"/>
          <w:b/>
          <w:bCs/>
          <w:sz w:val="28"/>
          <w:szCs w:val="28"/>
          <w:lang w:val="uz-Cyrl-UZ" w:eastAsia="ru-RU"/>
        </w:rPr>
        <w:t xml:space="preserve"> </w:t>
      </w:r>
      <w:r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минг тонна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тўғри чокли металл труба ва </w:t>
      </w:r>
      <w:r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30,0 </w:t>
      </w:r>
      <w:r w:rsidRPr="00FB7AAF">
        <w:rPr>
          <w:rFonts w:ascii="Arial" w:eastAsia="Courier New" w:hAnsi="Arial" w:cs="Arial"/>
          <w:b/>
          <w:bCs/>
          <w:sz w:val="28"/>
          <w:szCs w:val="28"/>
          <w:lang w:val="uz-Cyrl-UZ" w:eastAsia="ru-RU"/>
        </w:rPr>
        <w:t xml:space="preserve"> </w:t>
      </w:r>
      <w:r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минг тонна</w:t>
      </w:r>
      <w:r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термик мустаҳкамланган арматура </w:t>
      </w:r>
      <w:r w:rsidR="00F02765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ишлаб чиқарил</w:t>
      </w:r>
      <w:r w:rsidR="00BA48B3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иб,</w:t>
      </w:r>
      <w:r w:rsidR="00F02765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BA48B3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б</w:t>
      </w:r>
      <w:r w:rsidR="00F02765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елгиланган режа </w:t>
      </w:r>
      <w:r w:rsidR="007938E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br/>
      </w:r>
      <w:r w:rsidR="00F02765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100 </w:t>
      </w:r>
      <w:r w:rsidR="00F0276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фоиз</w:t>
      </w:r>
      <w:r w:rsidR="00F02765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га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 </w:t>
      </w:r>
      <w:r w:rsidR="00F02765" w:rsidRPr="00F02765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бажарил</w:t>
      </w:r>
      <w:r w:rsidR="00F675A1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а</w:t>
      </w:r>
      <w:r w:rsidR="00F02765" w:rsidRPr="00F02765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>ди.</w:t>
      </w:r>
    </w:p>
    <w:p w14:paraId="24D6EB63" w14:textId="65F65BBE" w:rsidR="00F02765" w:rsidRDefault="00BA48B3" w:rsidP="00F02765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5</w:t>
      </w:r>
      <w:r w:rsidR="00F02765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. </w:t>
      </w:r>
      <w:r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>9,4</w:t>
      </w:r>
      <w:r w:rsidR="00F02765" w:rsidRPr="00FB7AAF"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млн доллар </w:t>
      </w:r>
      <w:r w:rsidR="00F02765" w:rsidRPr="00F356C2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миқдоридаги м</w:t>
      </w:r>
      <w:r w:rsidR="00F02765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аҳсулотлар </w:t>
      </w:r>
      <w:r w:rsidR="00F02765" w:rsidRPr="00F02765">
        <w:rPr>
          <w:rFonts w:ascii="Arial" w:eastAsia="Times New Roman" w:hAnsi="Arial" w:cs="Arial"/>
          <w:b/>
          <w:bCs/>
          <w:iCs/>
          <w:color w:val="000000"/>
          <w:spacing w:val="-10"/>
          <w:sz w:val="28"/>
          <w:szCs w:val="28"/>
          <w:lang w:val="uz-Cyrl-UZ" w:eastAsia="ru-RU"/>
        </w:rPr>
        <w:t>экспорт</w:t>
      </w:r>
      <w:r w:rsidR="00F02765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 қилин</w:t>
      </w:r>
      <w:r w:rsidR="00F675A1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а</w:t>
      </w:r>
      <w:r w:rsidR="00F02765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ди. Ўтган йилга нисбатан </w:t>
      </w:r>
      <w:r w:rsidR="00F675A1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1</w:t>
      </w:r>
      <w:r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00</w:t>
      </w:r>
      <w:r w:rsidR="00F675A1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,</w:t>
      </w:r>
      <w:r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2</w:t>
      </w:r>
      <w:r w:rsidR="00F02765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фоиз</w:t>
      </w:r>
      <w:r w:rsidR="00F02765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ни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 </w:t>
      </w:r>
      <w:r w:rsidR="00F02765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ташкил эт</w:t>
      </w:r>
      <w:r w:rsidR="00F675A1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а</w:t>
      </w:r>
      <w:r w:rsidR="00F02765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ди</w:t>
      </w:r>
      <w:r w:rsidR="00F02765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. </w:t>
      </w:r>
    </w:p>
    <w:p w14:paraId="6410F64D" w14:textId="4C395674" w:rsidR="00F02765" w:rsidRPr="00FB7AAF" w:rsidRDefault="00BA48B3" w:rsidP="00F02765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6</w:t>
      </w:r>
      <w:r w:rsidR="00F02765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. </w:t>
      </w:r>
      <w:r w:rsidR="00F02765" w:rsidRPr="00F02765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импорт</w:t>
      </w:r>
      <w:r w:rsidR="00F02765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ҳажми </w:t>
      </w:r>
      <w:r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>205</w:t>
      </w:r>
      <w:r w:rsidR="00F675A1"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>,0</w:t>
      </w:r>
      <w:r w:rsidR="00F02765" w:rsidRPr="00FB7AAF">
        <w:rPr>
          <w:rFonts w:ascii="Arial" w:eastAsia="Times New Roman" w:hAnsi="Arial" w:cs="Arial"/>
          <w:b/>
          <w:color w:val="C00000"/>
          <w:spacing w:val="-1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млн доллар</w:t>
      </w:r>
      <w:r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дан </w:t>
      </w:r>
      <w:r w:rsidRPr="00BA48B3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оширилмайди</w:t>
      </w:r>
      <w:r w:rsidR="00F02765" w:rsidRPr="00BA48B3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. </w:t>
      </w:r>
      <w:r w:rsidR="00740CBE" w:rsidRPr="00BA48B3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(</w:t>
      </w:r>
      <w:r w:rsidR="00F675A1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9</w:t>
      </w:r>
      <w:r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8</w:t>
      </w:r>
      <w:r w:rsidR="00F675A1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,</w:t>
      </w:r>
      <w:r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0</w:t>
      </w:r>
      <w:r w:rsidR="00F02765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>фоиз</w:t>
      </w:r>
      <w:r w:rsidR="00740CBE" w:rsidRPr="00BA48B3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)</w:t>
      </w:r>
      <w:r w:rsidR="00F02765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. </w:t>
      </w:r>
    </w:p>
    <w:p w14:paraId="79C5D0CB" w14:textId="3A9A7A74" w:rsidR="00F02765" w:rsidRPr="00FB7AAF" w:rsidRDefault="0023751E" w:rsidP="00F02765">
      <w:pPr>
        <w:widowControl w:val="0"/>
        <w:tabs>
          <w:tab w:val="left" w:pos="2062"/>
        </w:tabs>
        <w:spacing w:before="120" w:after="120" w:line="240" w:lineRule="auto"/>
        <w:ind w:left="-142" w:firstLine="709"/>
        <w:jc w:val="both"/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7</w:t>
      </w:r>
      <w:r w:rsidR="00F02765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 xml:space="preserve">. </w:t>
      </w:r>
      <w:r w:rsidR="00F02765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Маҳсулотлар </w:t>
      </w:r>
      <w:r w:rsidR="00F02765" w:rsidRPr="00BA48B3">
        <w:rPr>
          <w:rFonts w:ascii="Arial" w:eastAsia="Times New Roman" w:hAnsi="Arial" w:cs="Arial"/>
          <w:b/>
          <w:bCs/>
          <w:iCs/>
          <w:color w:val="000000"/>
          <w:spacing w:val="-10"/>
          <w:sz w:val="28"/>
          <w:szCs w:val="28"/>
          <w:lang w:val="uz-Cyrl-UZ" w:eastAsia="ru-RU"/>
        </w:rPr>
        <w:t>таннархи</w:t>
      </w:r>
      <w:r w:rsidR="00F02765" w:rsidRPr="00FB7AAF">
        <w:rPr>
          <w:rFonts w:ascii="Arial" w:eastAsia="Times New Roman" w:hAnsi="Arial" w:cs="Arial"/>
          <w:b/>
          <w:bCs/>
          <w:iCs/>
          <w:color w:val="000000"/>
          <w:spacing w:val="-1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Courier New" w:hAnsi="Arial" w:cs="Arial"/>
          <w:b/>
          <w:bCs/>
          <w:color w:val="C00000"/>
          <w:sz w:val="28"/>
          <w:szCs w:val="28"/>
          <w:lang w:val="uz-Cyrl-UZ" w:eastAsia="ru-RU"/>
        </w:rPr>
        <w:t>4,0</w:t>
      </w:r>
      <w:r w:rsidR="00F02765" w:rsidRPr="00FB7AAF">
        <w:rPr>
          <w:rFonts w:ascii="Arial" w:eastAsia="Arial" w:hAnsi="Arial" w:cs="Arial"/>
          <w:bCs/>
          <w:color w:val="00000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0"/>
          <w:sz w:val="28"/>
          <w:szCs w:val="28"/>
          <w:lang w:val="uz-Cyrl-UZ" w:eastAsia="ru-RU"/>
        </w:rPr>
        <w:t xml:space="preserve">фоизга </w:t>
      </w:r>
      <w:r w:rsidR="00F02765" w:rsidRPr="00FB7AAF">
        <w:rPr>
          <w:rFonts w:ascii="Arial" w:eastAsia="Times New Roman" w:hAnsi="Arial" w:cs="Arial"/>
          <w:b/>
          <w:spacing w:val="-10"/>
          <w:sz w:val="28"/>
          <w:szCs w:val="28"/>
          <w:lang w:val="uz-Cyrl-UZ" w:eastAsia="ru-RU"/>
        </w:rPr>
        <w:t>(</w:t>
      </w:r>
      <w:r w:rsidR="00F675A1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11</w:t>
      </w:r>
      <w:r w:rsidR="00BA48B3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3</w:t>
      </w:r>
      <w:r w:rsidR="00F675A1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,</w:t>
      </w:r>
      <w:r w:rsidR="00BA48B3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4</w:t>
      </w:r>
      <w:r w:rsidR="00F02765" w:rsidRPr="00FB7AAF">
        <w:rPr>
          <w:rFonts w:ascii="Arial" w:eastAsia="Times New Roman" w:hAnsi="Arial" w:cs="Arial"/>
          <w:b/>
          <w:bCs/>
          <w:iCs/>
          <w:color w:val="000000"/>
          <w:spacing w:val="-10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2"/>
          <w:sz w:val="28"/>
          <w:szCs w:val="28"/>
          <w:lang w:val="uz-Cyrl-UZ" w:eastAsia="ru-RU"/>
        </w:rPr>
        <w:t>млрд.сўмга</w:t>
      </w:r>
      <w:r w:rsidR="00F02765" w:rsidRPr="00BA48B3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) </w:t>
      </w:r>
      <w:r w:rsidR="00F02765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камайтирил</w:t>
      </w:r>
      <w:r w:rsidR="00F675A1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>а</w:t>
      </w:r>
      <w:r w:rsidR="00F02765" w:rsidRPr="00FB7AAF">
        <w:rPr>
          <w:rFonts w:ascii="Arial" w:eastAsia="Times New Roman" w:hAnsi="Arial" w:cs="Arial"/>
          <w:iCs/>
          <w:color w:val="000000"/>
          <w:spacing w:val="-10"/>
          <w:sz w:val="28"/>
          <w:szCs w:val="28"/>
          <w:lang w:val="uz-Cyrl-UZ" w:eastAsia="ru-RU"/>
        </w:rPr>
        <w:t xml:space="preserve">ди. </w:t>
      </w:r>
    </w:p>
    <w:p w14:paraId="34E8005F" w14:textId="03CDB014" w:rsidR="00F02765" w:rsidRPr="00FB7AAF" w:rsidRDefault="0023751E" w:rsidP="00F02765">
      <w:pPr>
        <w:widowControl w:val="0"/>
        <w:tabs>
          <w:tab w:val="left" w:pos="2062"/>
        </w:tabs>
        <w:spacing w:before="120" w:after="240" w:line="240" w:lineRule="auto"/>
        <w:ind w:left="-142" w:firstLine="709"/>
        <w:jc w:val="both"/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</w:pPr>
      <w:r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8</w:t>
      </w:r>
      <w:r w:rsidR="00F02765" w:rsidRPr="00FB7AAF">
        <w:rPr>
          <w:rFonts w:ascii="Arial" w:eastAsia="Arial" w:hAnsi="Arial" w:cs="Arial"/>
          <w:b/>
          <w:bCs/>
          <w:color w:val="000000"/>
          <w:sz w:val="28"/>
          <w:szCs w:val="28"/>
          <w:lang w:val="uz-Cyrl-UZ" w:eastAsia="ru-RU"/>
        </w:rPr>
        <w:t>.</w:t>
      </w:r>
      <w:r w:rsidR="00F02765" w:rsidRPr="00FB7AAF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 xml:space="preserve"> </w:t>
      </w:r>
      <w:r w:rsidR="00BA48B3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3,9</w:t>
      </w:r>
      <w:r w:rsidR="00F02765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2"/>
          <w:sz w:val="28"/>
          <w:szCs w:val="28"/>
          <w:lang w:val="uz-Cyrl-UZ" w:eastAsia="ru-RU"/>
        </w:rPr>
        <w:t>млн. кВт/соат</w:t>
      </w:r>
      <w:r w:rsidR="00F02765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 xml:space="preserve"> электр энергияси ва </w:t>
      </w:r>
      <w:r w:rsidR="00740CBE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1</w:t>
      </w:r>
      <w:r w:rsidR="00BA48B3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2</w:t>
      </w:r>
      <w:r w:rsidR="00F02765" w:rsidRPr="00FB7AAF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,0</w:t>
      </w:r>
      <w:r w:rsidR="00F02765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2"/>
          <w:sz w:val="28"/>
          <w:szCs w:val="28"/>
          <w:lang w:val="uz-Cyrl-UZ" w:eastAsia="ru-RU"/>
        </w:rPr>
        <w:t xml:space="preserve">тонна </w:t>
      </w:r>
      <w:r w:rsidR="00F02765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>нефт маҳсулотлари тежа</w:t>
      </w:r>
      <w:r w:rsidR="00F02765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>л</w:t>
      </w:r>
      <w:r w:rsidR="00740CBE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>а</w:t>
      </w:r>
      <w:r w:rsidR="00F02765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>ди</w:t>
      </w:r>
      <w:r w:rsidR="00F02765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>.</w:t>
      </w:r>
    </w:p>
    <w:p w14:paraId="2327EB26" w14:textId="043A91DD" w:rsidR="00F02765" w:rsidRPr="00FB7AAF" w:rsidRDefault="0023751E" w:rsidP="00F02765">
      <w:pPr>
        <w:widowControl w:val="0"/>
        <w:tabs>
          <w:tab w:val="left" w:pos="2062"/>
        </w:tabs>
        <w:spacing w:before="120" w:after="360" w:line="240" w:lineRule="auto"/>
        <w:ind w:left="-142" w:firstLine="709"/>
        <w:jc w:val="both"/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</w:pPr>
      <w:r>
        <w:rPr>
          <w:rFonts w:ascii="Arial" w:eastAsia="Times New Roman" w:hAnsi="Arial" w:cs="Arial"/>
          <w:b/>
          <w:spacing w:val="-12"/>
          <w:sz w:val="28"/>
          <w:szCs w:val="28"/>
          <w:lang w:val="uz-Cyrl-UZ" w:eastAsia="ru-RU"/>
        </w:rPr>
        <w:t>9</w:t>
      </w:r>
      <w:r w:rsidR="00F02765" w:rsidRPr="00FB7AAF">
        <w:rPr>
          <w:rFonts w:ascii="Arial" w:eastAsia="Times New Roman" w:hAnsi="Arial" w:cs="Arial"/>
          <w:b/>
          <w:spacing w:val="-12"/>
          <w:sz w:val="28"/>
          <w:szCs w:val="28"/>
          <w:lang w:val="uz-Cyrl-UZ" w:eastAsia="ru-RU"/>
        </w:rPr>
        <w:t>.</w:t>
      </w:r>
      <w:r w:rsidR="00F02765" w:rsidRPr="00FB7AAF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 xml:space="preserve">   </w:t>
      </w:r>
      <w:r w:rsidR="00740CBE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>125</w:t>
      </w:r>
      <w:r w:rsidR="00F02765" w:rsidRPr="00FB7AAF">
        <w:rPr>
          <w:rFonts w:ascii="Arial" w:eastAsia="Times New Roman" w:hAnsi="Arial" w:cs="Arial"/>
          <w:b/>
          <w:color w:val="C00000"/>
          <w:spacing w:val="-12"/>
          <w:sz w:val="28"/>
          <w:szCs w:val="28"/>
          <w:lang w:val="uz-Cyrl-UZ" w:eastAsia="ru-RU"/>
        </w:rPr>
        <w:t xml:space="preserve"> </w:t>
      </w:r>
      <w:r w:rsidR="00F02765" w:rsidRPr="00FB7AAF">
        <w:rPr>
          <w:rFonts w:ascii="Arial" w:eastAsia="Times New Roman" w:hAnsi="Arial" w:cs="Arial"/>
          <w:b/>
          <w:color w:val="0070C0"/>
          <w:spacing w:val="-12"/>
          <w:sz w:val="28"/>
          <w:szCs w:val="28"/>
          <w:lang w:val="uz-Cyrl-UZ" w:eastAsia="ru-RU"/>
        </w:rPr>
        <w:t>та</w:t>
      </w:r>
      <w:r w:rsidR="00F02765" w:rsidRPr="00FB7AAF">
        <w:rPr>
          <w:rFonts w:ascii="Arial" w:eastAsia="Times New Roman" w:hAnsi="Arial" w:cs="Arial"/>
          <w:color w:val="000000"/>
          <w:spacing w:val="-12"/>
          <w:sz w:val="28"/>
          <w:szCs w:val="28"/>
          <w:lang w:val="uz-Cyrl-UZ" w:eastAsia="ru-RU"/>
        </w:rPr>
        <w:t xml:space="preserve"> янги иш ўринлари яратилади.</w:t>
      </w:r>
    </w:p>
    <w:sectPr w:rsidR="00F02765" w:rsidRPr="00FB7AAF" w:rsidSect="00BA48B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F48"/>
    <w:rsid w:val="00005CE7"/>
    <w:rsid w:val="0003729C"/>
    <w:rsid w:val="000448A3"/>
    <w:rsid w:val="00045EC4"/>
    <w:rsid w:val="00087F62"/>
    <w:rsid w:val="001418EF"/>
    <w:rsid w:val="00161E7D"/>
    <w:rsid w:val="00176075"/>
    <w:rsid w:val="001A141A"/>
    <w:rsid w:val="001C55C1"/>
    <w:rsid w:val="001D247A"/>
    <w:rsid w:val="002045E6"/>
    <w:rsid w:val="002115EF"/>
    <w:rsid w:val="0023751E"/>
    <w:rsid w:val="00270818"/>
    <w:rsid w:val="00271126"/>
    <w:rsid w:val="002D7DB7"/>
    <w:rsid w:val="002E00B8"/>
    <w:rsid w:val="00314CE5"/>
    <w:rsid w:val="00334691"/>
    <w:rsid w:val="00357E3A"/>
    <w:rsid w:val="00376FB9"/>
    <w:rsid w:val="003947E5"/>
    <w:rsid w:val="003A715D"/>
    <w:rsid w:val="003D1DB6"/>
    <w:rsid w:val="003F2059"/>
    <w:rsid w:val="00434426"/>
    <w:rsid w:val="00442003"/>
    <w:rsid w:val="00446E47"/>
    <w:rsid w:val="004A17F4"/>
    <w:rsid w:val="004A57D3"/>
    <w:rsid w:val="004E0AA5"/>
    <w:rsid w:val="005A65E9"/>
    <w:rsid w:val="005B358C"/>
    <w:rsid w:val="005C15C2"/>
    <w:rsid w:val="005E7082"/>
    <w:rsid w:val="00643522"/>
    <w:rsid w:val="00656FA0"/>
    <w:rsid w:val="00665516"/>
    <w:rsid w:val="006808C9"/>
    <w:rsid w:val="00690922"/>
    <w:rsid w:val="006A4037"/>
    <w:rsid w:val="006D3AC2"/>
    <w:rsid w:val="00740CBE"/>
    <w:rsid w:val="00776C45"/>
    <w:rsid w:val="00783B74"/>
    <w:rsid w:val="007938EF"/>
    <w:rsid w:val="007D58DA"/>
    <w:rsid w:val="007E741B"/>
    <w:rsid w:val="00815BCF"/>
    <w:rsid w:val="00835524"/>
    <w:rsid w:val="00871336"/>
    <w:rsid w:val="00895335"/>
    <w:rsid w:val="008D40B3"/>
    <w:rsid w:val="008F724E"/>
    <w:rsid w:val="0095303E"/>
    <w:rsid w:val="0097506C"/>
    <w:rsid w:val="00983C46"/>
    <w:rsid w:val="0098604F"/>
    <w:rsid w:val="00992463"/>
    <w:rsid w:val="00994564"/>
    <w:rsid w:val="009B107F"/>
    <w:rsid w:val="009D3419"/>
    <w:rsid w:val="009F1421"/>
    <w:rsid w:val="00A47686"/>
    <w:rsid w:val="00AA7F7E"/>
    <w:rsid w:val="00B91AAE"/>
    <w:rsid w:val="00B93DBC"/>
    <w:rsid w:val="00BA48B3"/>
    <w:rsid w:val="00C12CE0"/>
    <w:rsid w:val="00C345BC"/>
    <w:rsid w:val="00C50F48"/>
    <w:rsid w:val="00C8386C"/>
    <w:rsid w:val="00CC6554"/>
    <w:rsid w:val="00CD541C"/>
    <w:rsid w:val="00D06191"/>
    <w:rsid w:val="00D0776D"/>
    <w:rsid w:val="00D17960"/>
    <w:rsid w:val="00D5371F"/>
    <w:rsid w:val="00DB5B85"/>
    <w:rsid w:val="00DC04AC"/>
    <w:rsid w:val="00DD1F12"/>
    <w:rsid w:val="00DD7AA9"/>
    <w:rsid w:val="00DE122D"/>
    <w:rsid w:val="00DE536D"/>
    <w:rsid w:val="00DF1010"/>
    <w:rsid w:val="00E1542F"/>
    <w:rsid w:val="00E16827"/>
    <w:rsid w:val="00E70BE0"/>
    <w:rsid w:val="00E77F71"/>
    <w:rsid w:val="00E8278F"/>
    <w:rsid w:val="00E84659"/>
    <w:rsid w:val="00EE6CA4"/>
    <w:rsid w:val="00F02765"/>
    <w:rsid w:val="00F12C0A"/>
    <w:rsid w:val="00F320D3"/>
    <w:rsid w:val="00F356C2"/>
    <w:rsid w:val="00F662D2"/>
    <w:rsid w:val="00F675A1"/>
    <w:rsid w:val="00FB7AAF"/>
    <w:rsid w:val="00FB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99245"/>
  <w15:docId w15:val="{C4B25385-917A-4B01-B528-5C190B98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Safarov Shoxrux Abdugaffarovich</dc:creator>
  <cp:keywords/>
  <dc:description/>
  <cp:lastModifiedBy>UZMONTAJ-6</cp:lastModifiedBy>
  <cp:revision>65</cp:revision>
  <cp:lastPrinted>2022-11-14T10:19:00Z</cp:lastPrinted>
  <dcterms:created xsi:type="dcterms:W3CDTF">2021-07-23T07:23:00Z</dcterms:created>
  <dcterms:modified xsi:type="dcterms:W3CDTF">2024-02-07T07:55:00Z</dcterms:modified>
</cp:coreProperties>
</file>